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E" w:rsidRDefault="000C0101">
      <w:r>
        <w:rPr>
          <w:noProof/>
          <w:lang w:eastAsia="ru-RU"/>
        </w:rPr>
        <w:pict>
          <v:rect id="Прямоугольник 4" o:spid="_x0000_s1026" style="position:absolute;margin-left:229.2pt;margin-top:528.3pt;width:266.7pt;height:64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" filled="f" stroked="f" strokeweight="2pt">
            <v:textbox style="mso-next-textbox:#Прямоугольник 4">
              <w:txbxContent>
                <w:p w:rsidR="00747D6C" w:rsidRDefault="000C0101" w:rsidP="000C0101">
                  <w:pPr>
                    <w:jc w:val="center"/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0C0101">
                    <w:rPr>
                      <w:b/>
                      <w:color w:val="FF6600"/>
                      <w:sz w:val="24"/>
                      <w:szCs w:val="24"/>
                    </w:rPr>
                    <w:t xml:space="preserve">Г. Иваново, переулок </w:t>
                  </w:r>
                  <w:proofErr w:type="spellStart"/>
                  <w:r w:rsidRPr="000C0101">
                    <w:rPr>
                      <w:b/>
                      <w:color w:val="FF6600"/>
                      <w:sz w:val="24"/>
                      <w:szCs w:val="24"/>
                    </w:rPr>
                    <w:t>Березниковский</w:t>
                  </w:r>
                  <w:proofErr w:type="spellEnd"/>
                  <w:r w:rsidRPr="000C0101">
                    <w:rPr>
                      <w:b/>
                      <w:color w:val="FF6600"/>
                      <w:sz w:val="24"/>
                      <w:szCs w:val="24"/>
                    </w:rPr>
                    <w:t>, д. 6</w:t>
                  </w:r>
                </w:p>
                <w:p w:rsidR="000C0101" w:rsidRPr="000C0101" w:rsidRDefault="000C0101" w:rsidP="000C0101">
                  <w:pPr>
                    <w:jc w:val="center"/>
                    <w:rPr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b/>
                      <w:color w:val="FF6600"/>
                      <w:sz w:val="24"/>
                      <w:szCs w:val="24"/>
                    </w:rPr>
                    <w:t>МБДОУ «Детский сад № 98»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-39.85pt;margin-top:112.8pt;width:285.5pt;height:74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" filled="f" stroked="f" strokeweight="2pt">
            <v:textbox style="mso-next-textbox:#Прямоугольник 3">
              <w:txbxContent>
                <w:p w:rsidR="000C0101" w:rsidRPr="000C0101" w:rsidRDefault="000C0101" w:rsidP="000C0101">
                  <w:pPr>
                    <w:spacing w:line="240" w:lineRule="auto"/>
                    <w:jc w:val="center"/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 w:rsidRPr="000C0101"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План мероприятий</w:t>
                  </w:r>
                </w:p>
                <w:p w:rsidR="00747D6C" w:rsidRPr="000C0101" w:rsidRDefault="000C0101" w:rsidP="000C0101">
                  <w:pPr>
                    <w:spacing w:line="240" w:lineRule="auto"/>
                    <w:jc w:val="center"/>
                    <w:rPr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 w:rsidRPr="000C0101">
                    <w:rPr>
                      <w:b/>
                      <w:color w:val="984806" w:themeColor="accent6" w:themeShade="80"/>
                      <w:sz w:val="40"/>
                      <w:szCs w:val="40"/>
                    </w:rPr>
                    <w:t>в МБДОУ «Детский сад № 98»</w:t>
                  </w:r>
                </w:p>
              </w:txbxContent>
            </v:textbox>
          </v:rect>
        </w:pict>
      </w:r>
      <w:r w:rsidR="003E60B7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-1104198</wp:posOffset>
            </wp:positionH>
            <wp:positionV relativeFrom="paragraph">
              <wp:posOffset>-744153</wp:posOffset>
            </wp:positionV>
            <wp:extent cx="7571697" cy="107096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A4_2016_shablon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977" cy="1070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855">
        <w:rPr>
          <w:noProof/>
          <w:lang w:eastAsia="ru-RU"/>
        </w:rPr>
        <w:pict>
          <v:rect id="Прямоугольник 2" o:spid="_x0000_s1028" style="position:absolute;margin-left:-20.25pt;margin-top:225.9pt;width:459pt;height:26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" filled="f" stroked="f" strokeweight="2pt">
            <v:textbox style="mso-next-textbox:#Прямоугольник 2">
              <w:txbxContent>
                <w:tbl>
                  <w:tblPr>
                    <w:tblW w:w="856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166"/>
                    <w:gridCol w:w="4394"/>
                  </w:tblGrid>
                  <w:tr w:rsidR="000C0101" w:rsidRPr="00BA1D21" w:rsidTr="000C0101">
                    <w:trPr>
                      <w:trHeight w:val="788"/>
                    </w:trPr>
                    <w:tc>
                      <w:tcPr>
                        <w:tcW w:w="4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Pr="00BA1D2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BA1D21"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Название и формат мероприятия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Pr="00BA1D2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BA1D21"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Дата</w:t>
                        </w: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,</w:t>
                        </w:r>
                        <w:r w:rsidRPr="00BA1D21"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 xml:space="preserve"> время</w:t>
                        </w: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 xml:space="preserve"> и место</w:t>
                        </w:r>
                        <w:r w:rsidRPr="00BA1D21"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 xml:space="preserve"> проведения</w:t>
                        </w:r>
                      </w:p>
                    </w:tc>
                  </w:tr>
                  <w:tr w:rsidR="000C0101" w:rsidRPr="00BA1D21" w:rsidTr="000C0101">
                    <w:trPr>
                      <w:trHeight w:val="967"/>
                    </w:trPr>
                    <w:tc>
                      <w:tcPr>
                        <w:tcW w:w="416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Default="000C0101" w:rsidP="003F7CE8">
                        <w:pPr>
                          <w:widowControl w:val="0"/>
                          <w:suppressAutoHyphens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Благотворительный спектакль для детей с участием сотрудников детского сада</w:t>
                        </w:r>
                      </w:p>
                      <w:p w:rsidR="000C0101" w:rsidRPr="00BA1D21" w:rsidRDefault="000C0101" w:rsidP="003F7CE8">
                        <w:pPr>
                          <w:widowControl w:val="0"/>
                          <w:suppressAutoHyphens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«Если добрый ты – это хорошо»</w:t>
                        </w:r>
                      </w:p>
                    </w:tc>
                    <w:tc>
                      <w:tcPr>
                        <w:tcW w:w="439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17 марта 2016 г. в 9.30, музыкальный зал детского сада</w:t>
                        </w:r>
                      </w:p>
                      <w:p w:rsidR="000C0101" w:rsidRPr="00BA1D2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</w:p>
                    </w:tc>
                  </w:tr>
                  <w:tr w:rsidR="000C0101" w:rsidRPr="00BA1D21" w:rsidTr="000C0101">
                    <w:trPr>
                      <w:trHeight w:val="967"/>
                    </w:trPr>
                    <w:tc>
                      <w:tcPr>
                        <w:tcW w:w="416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Pr="00BA1D21" w:rsidRDefault="000C0101" w:rsidP="003F7CE8">
                        <w:pPr>
                          <w:widowControl w:val="0"/>
                          <w:suppressAutoHyphens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Благотворительная ярмарка поделок, сделанных руками детей, родителей, сотрудников</w:t>
                        </w:r>
                      </w:p>
                    </w:tc>
                    <w:tc>
                      <w:tcPr>
                        <w:tcW w:w="439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Pr="00BA1D2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17 марта 2016 г. в 16.00, холл на 1 этаже</w:t>
                        </w:r>
                      </w:p>
                    </w:tc>
                  </w:tr>
                  <w:tr w:rsidR="000C0101" w:rsidTr="000C0101">
                    <w:trPr>
                      <w:trHeight w:val="967"/>
                    </w:trPr>
                    <w:tc>
                      <w:tcPr>
                        <w:tcW w:w="416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Default="000C0101" w:rsidP="003F7CE8">
                        <w:pPr>
                          <w:widowControl w:val="0"/>
                          <w:suppressAutoHyphens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Благотворительный концерт для родителей «Дари добро!»</w:t>
                        </w:r>
                      </w:p>
                    </w:tc>
                    <w:tc>
                      <w:tcPr>
                        <w:tcW w:w="439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0C0101" w:rsidRDefault="000C0101" w:rsidP="003F7CE8">
                        <w:pPr>
                          <w:widowControl w:val="0"/>
                          <w:suppressLineNumbers/>
                          <w:suppressAutoHyphens/>
                          <w:jc w:val="center"/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</w:pPr>
                        <w:r>
                          <w:rPr>
                            <w:rFonts w:ascii="Times New Roman" w:eastAsia="Andale Sans UI" w:hAnsi="Times New Roman" w:cs="Tahoma"/>
                            <w:sz w:val="24"/>
                            <w:szCs w:val="24"/>
                            <w:lang w:eastAsia="ru-RU" w:bidi="ru-RU"/>
                          </w:rPr>
                          <w:t>18 марта 2016 г. в 17.15, музыкальный зал детского сада</w:t>
                        </w:r>
                      </w:p>
                    </w:tc>
                  </w:tr>
                </w:tbl>
                <w:p w:rsidR="00747D6C" w:rsidRPr="000C0101" w:rsidRDefault="00747D6C" w:rsidP="000C0101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ect>
        </w:pict>
      </w:r>
    </w:p>
    <w:sectPr w:rsidR="001A4F3E" w:rsidSect="0088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2B"/>
    <w:rsid w:val="000C0101"/>
    <w:rsid w:val="001A4F3E"/>
    <w:rsid w:val="003E60B7"/>
    <w:rsid w:val="00747D6C"/>
    <w:rsid w:val="00885855"/>
    <w:rsid w:val="00893CE7"/>
    <w:rsid w:val="00BA571B"/>
    <w:rsid w:val="00EA762B"/>
    <w:rsid w:val="00F7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Евгеньевич</dc:creator>
  <cp:lastModifiedBy>USER</cp:lastModifiedBy>
  <cp:revision>2</cp:revision>
  <dcterms:created xsi:type="dcterms:W3CDTF">2016-03-11T14:05:00Z</dcterms:created>
  <dcterms:modified xsi:type="dcterms:W3CDTF">2016-03-11T14:05:00Z</dcterms:modified>
</cp:coreProperties>
</file>